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AE" w:rsidRPr="002D54B7" w:rsidRDefault="00DC7CDB" w:rsidP="002D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B7">
        <w:rPr>
          <w:rFonts w:ascii="Times New Roman" w:hAnsi="Times New Roman" w:cs="Times New Roman"/>
          <w:b/>
          <w:sz w:val="28"/>
          <w:szCs w:val="28"/>
        </w:rPr>
        <w:t>Публичный доклад директора МКОУ «</w:t>
      </w:r>
      <w:proofErr w:type="spellStart"/>
      <w:r w:rsidRPr="002D54B7">
        <w:rPr>
          <w:rFonts w:ascii="Times New Roman" w:hAnsi="Times New Roman" w:cs="Times New Roman"/>
          <w:b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b/>
          <w:sz w:val="28"/>
          <w:szCs w:val="28"/>
        </w:rPr>
        <w:t xml:space="preserve"> СОШ№2 </w:t>
      </w:r>
      <w:proofErr w:type="spellStart"/>
      <w:r w:rsidRPr="002D54B7">
        <w:rPr>
          <w:rFonts w:ascii="Times New Roman" w:hAnsi="Times New Roman" w:cs="Times New Roman"/>
          <w:b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b/>
          <w:sz w:val="28"/>
          <w:szCs w:val="28"/>
        </w:rPr>
        <w:t>»</w:t>
      </w:r>
    </w:p>
    <w:p w:rsidR="00DC7CDB" w:rsidRPr="002D54B7" w:rsidRDefault="00DC7CDB" w:rsidP="00DC7C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>» представляет собой два старые сборно-щитовые здания, построенные еще в 1978 году, приспособленные под образовательные учреждение, рассчитанные на 140 ученических мест, Срок эксплуатации этих зданий истек, 12 лет тому назад.</w:t>
      </w:r>
    </w:p>
    <w:p w:rsidR="00DC7CDB" w:rsidRPr="002D54B7" w:rsidRDefault="00DC7CDB" w:rsidP="00DC7C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В настоящее время в школе обучаются 406 учеников, что составляют 27 класс комплектов. </w:t>
      </w:r>
      <w:proofErr w:type="gramStart"/>
      <w:r w:rsidRPr="002D54B7">
        <w:rPr>
          <w:rFonts w:ascii="Times New Roman" w:hAnsi="Times New Roman" w:cs="Times New Roman"/>
          <w:sz w:val="28"/>
          <w:szCs w:val="28"/>
        </w:rPr>
        <w:t>Мониторинг и динамика роста количества</w:t>
      </w:r>
      <w:proofErr w:type="gramEnd"/>
      <w:r w:rsidRPr="002D54B7">
        <w:rPr>
          <w:rFonts w:ascii="Times New Roman" w:hAnsi="Times New Roman" w:cs="Times New Roman"/>
          <w:sz w:val="28"/>
          <w:szCs w:val="28"/>
        </w:rPr>
        <w:t xml:space="preserve"> учащихся за последние 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C7CDB" w:rsidRPr="002D54B7" w:rsidTr="00865281"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2018-2019уч.год</w:t>
            </w:r>
          </w:p>
        </w:tc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2019-2020уч.год</w:t>
            </w:r>
          </w:p>
        </w:tc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2020-2021уч.год</w:t>
            </w:r>
          </w:p>
        </w:tc>
      </w:tr>
      <w:tr w:rsidR="00DC7CDB" w:rsidRPr="002D54B7" w:rsidTr="00865281"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348 учеников</w:t>
            </w:r>
          </w:p>
        </w:tc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382 учеников</w:t>
            </w:r>
          </w:p>
        </w:tc>
        <w:tc>
          <w:tcPr>
            <w:tcW w:w="3115" w:type="dxa"/>
          </w:tcPr>
          <w:p w:rsidR="00DC7CDB" w:rsidRPr="002D54B7" w:rsidRDefault="00DC7CDB" w:rsidP="00865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4B7">
              <w:rPr>
                <w:rFonts w:ascii="Times New Roman" w:hAnsi="Times New Roman" w:cs="Times New Roman"/>
                <w:sz w:val="28"/>
                <w:szCs w:val="28"/>
              </w:rPr>
              <w:t>406 учеников</w:t>
            </w:r>
          </w:p>
        </w:tc>
      </w:tr>
    </w:tbl>
    <w:p w:rsidR="00DC7CDB" w:rsidRPr="002D54B7" w:rsidRDefault="00DC7CDB" w:rsidP="00DC7CD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Из-за отсутствия помещений школа испытывает большие трудности в проведении дополнительных занятий, классных часов, кружковых занятий, внеклассных и внеурочных мероприятий. В школе нет спортивного зала, актового зала, мастерские, медицинского кабинета, а столовая размещенная в приспособленном помещении не соответствует Санитарным эпидемиологическим требованиям.</w:t>
      </w:r>
    </w:p>
    <w:p w:rsidR="00DC7CDB" w:rsidRPr="002D54B7" w:rsidRDefault="00DC7CDB" w:rsidP="00DC7C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4B7">
        <w:rPr>
          <w:rFonts w:ascii="Times New Roman" w:hAnsi="Times New Roman" w:cs="Times New Roman"/>
          <w:b/>
          <w:sz w:val="28"/>
          <w:szCs w:val="28"/>
        </w:rPr>
        <w:t>Педагогический путь развития МКОУ «</w:t>
      </w:r>
      <w:proofErr w:type="spellStart"/>
      <w:r w:rsidRPr="002D54B7">
        <w:rPr>
          <w:rFonts w:ascii="Times New Roman" w:hAnsi="Times New Roman" w:cs="Times New Roman"/>
          <w:b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b/>
          <w:sz w:val="28"/>
          <w:szCs w:val="28"/>
        </w:rPr>
        <w:t xml:space="preserve"> СОШ№2 </w:t>
      </w:r>
      <w:proofErr w:type="spellStart"/>
      <w:r w:rsidRPr="002D54B7">
        <w:rPr>
          <w:rFonts w:ascii="Times New Roman" w:hAnsi="Times New Roman" w:cs="Times New Roman"/>
          <w:b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b/>
          <w:sz w:val="28"/>
          <w:szCs w:val="28"/>
        </w:rPr>
        <w:t>»</w:t>
      </w:r>
    </w:p>
    <w:p w:rsidR="00DC7CDB" w:rsidRPr="002D54B7" w:rsidRDefault="00DC7CDB" w:rsidP="00DC7C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2000г.  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-    Реорганизация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Хамаматюртовской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неполной средней школы в среднюю общеобразовательную школу. Полное наименование школы Муниципальное казенное общеобразовательное учреждение «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>».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2002-2005года.  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-   МКОУ «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>» - экспериментальная площадка. Название эксперимента: Разно уровневая дифференциация образовательного процесса на основе педагогической диагностики»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2003 год. «Школа-2003».  МКОУ «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Хамаматюртовская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им.З.Х.Хизриева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» вступила на путь развития. Школа начала работать в двух режимах: а) Режим функционирования; б) Режим развития: 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    Методической основой перевода школы в режим развития стала новая технология управления школой – Управление по результатам. Данная технология разработана российскими и финскими ученными </w:t>
      </w:r>
      <w:r w:rsidRPr="002D54B7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450D51">
        <w:rPr>
          <w:rFonts w:ascii="Times New Roman" w:hAnsi="Times New Roman" w:cs="Times New Roman"/>
          <w:sz w:val="28"/>
          <w:szCs w:val="28"/>
        </w:rPr>
        <w:t>д</w:t>
      </w:r>
      <w:r w:rsidRPr="002D54B7">
        <w:rPr>
          <w:rFonts w:ascii="Times New Roman" w:hAnsi="Times New Roman" w:cs="Times New Roman"/>
          <w:sz w:val="28"/>
          <w:szCs w:val="28"/>
        </w:rPr>
        <w:t xml:space="preserve"> руководством кандидата педагогических наук </w:t>
      </w:r>
      <w:r w:rsidR="00450D51">
        <w:rPr>
          <w:rFonts w:ascii="Times New Roman" w:hAnsi="Times New Roman" w:cs="Times New Roman"/>
          <w:sz w:val="28"/>
          <w:szCs w:val="28"/>
        </w:rPr>
        <w:t xml:space="preserve">П.И. </w:t>
      </w:r>
      <w:r w:rsidRPr="002D54B7">
        <w:rPr>
          <w:rFonts w:ascii="Times New Roman" w:hAnsi="Times New Roman" w:cs="Times New Roman"/>
          <w:sz w:val="28"/>
          <w:szCs w:val="28"/>
        </w:rPr>
        <w:t>Третьякова. Динамика развития школы определяется по 6 ключевым результатам: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Уровень здоровья и здорового образа жизни.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Уровень воспитанности на основе общечеловеческих и национальных ценностей.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Уровень образованности в соответствии с личностными возможностями и способностями, с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госстандартами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>.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Уровень готовности к продолжению образования и труду в рыночных условиях.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Уровень готовности к жизни в семье и обществе в новых социокультурных условиях.  </w:t>
      </w:r>
    </w:p>
    <w:p w:rsidR="00DC7CDB" w:rsidRPr="002D54B7" w:rsidRDefault="00DC7CDB" w:rsidP="00DC7CD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Адаптивность образовательной среды для удовлетворения образовательных потребностей личности.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 Педагогический анализ по этим 6-ти ключевым результатам явля</w:t>
      </w:r>
      <w:r w:rsidR="00450D51">
        <w:rPr>
          <w:rFonts w:ascii="Times New Roman" w:hAnsi="Times New Roman" w:cs="Times New Roman"/>
          <w:sz w:val="28"/>
          <w:szCs w:val="28"/>
        </w:rPr>
        <w:t>ется главной функцией управления</w:t>
      </w:r>
      <w:r w:rsidRPr="002D54B7">
        <w:rPr>
          <w:rFonts w:ascii="Times New Roman" w:hAnsi="Times New Roman" w:cs="Times New Roman"/>
          <w:sz w:val="28"/>
          <w:szCs w:val="28"/>
        </w:rPr>
        <w:t xml:space="preserve"> школой. Определены конкретные направления работы с учителями, учащимися и их родителями в сотрудничестве.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-  Директор школы вступил в общественную научную всероссийскую организацию – Академия творческой педагогики. Данная организация была организована при Министерстве Просвещения РФ при министре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В.М.Филипове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и объединяло 400 директоров лучших школ России. Задачей данной организации – это оптимизация школьного образования, внедрение в учебно-воспитательный процесс новых инновационных форм и методов работы. Возглавлял Академию творческой педагогики доктор педагогических наук профессор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Рувинский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Л.И. Кроме него в ней принимали участие 7 докторов педагогических наук.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-  Учителя предметники в своей педагогической деятельности широко начали внедрять новые формы и методы заимствуя у учителей новаторов. Учителя начальн</w:t>
      </w:r>
      <w:r w:rsidR="002D54B7" w:rsidRPr="002D54B7">
        <w:rPr>
          <w:rFonts w:ascii="Times New Roman" w:hAnsi="Times New Roman" w:cs="Times New Roman"/>
          <w:sz w:val="28"/>
          <w:szCs w:val="28"/>
        </w:rPr>
        <w:t>ы</w:t>
      </w:r>
      <w:r w:rsidRPr="002D54B7">
        <w:rPr>
          <w:rFonts w:ascii="Times New Roman" w:hAnsi="Times New Roman" w:cs="Times New Roman"/>
          <w:sz w:val="28"/>
          <w:szCs w:val="28"/>
        </w:rPr>
        <w:t xml:space="preserve">х классов работают методикам учителей новаторов </w:t>
      </w:r>
      <w:proofErr w:type="spellStart"/>
      <w:r w:rsidR="0022197A">
        <w:rPr>
          <w:rFonts w:ascii="Times New Roman" w:hAnsi="Times New Roman" w:cs="Times New Roman"/>
          <w:sz w:val="28"/>
          <w:szCs w:val="28"/>
        </w:rPr>
        <w:t>Л.В.</w:t>
      </w:r>
      <w:r w:rsidRPr="002D54B7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197A">
        <w:rPr>
          <w:rFonts w:ascii="Times New Roman" w:hAnsi="Times New Roman" w:cs="Times New Roman"/>
          <w:sz w:val="28"/>
          <w:szCs w:val="28"/>
        </w:rPr>
        <w:t>В.В.Давыдова</w:t>
      </w:r>
      <w:proofErr w:type="spellEnd"/>
      <w:r w:rsidR="0022197A">
        <w:rPr>
          <w:rFonts w:ascii="Times New Roman" w:hAnsi="Times New Roman" w:cs="Times New Roman"/>
          <w:sz w:val="28"/>
          <w:szCs w:val="28"/>
        </w:rPr>
        <w:t xml:space="preserve">, С.Ф. </w:t>
      </w:r>
      <w:proofErr w:type="spellStart"/>
      <w:r w:rsidR="0022197A">
        <w:rPr>
          <w:rFonts w:ascii="Times New Roman" w:hAnsi="Times New Roman" w:cs="Times New Roman"/>
          <w:sz w:val="28"/>
          <w:szCs w:val="28"/>
        </w:rPr>
        <w:t>Лысенковой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. Учительница начальных классов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Мусакаева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Б.М. с Тюмени привезла методику учителя новатора </w:t>
      </w:r>
      <w:r w:rsidR="00152153">
        <w:rPr>
          <w:rFonts w:ascii="Times New Roman" w:hAnsi="Times New Roman" w:cs="Times New Roman"/>
          <w:sz w:val="28"/>
          <w:szCs w:val="28"/>
        </w:rPr>
        <w:t xml:space="preserve">К.В. </w:t>
      </w:r>
      <w:r w:rsidRPr="002D54B7">
        <w:rPr>
          <w:rFonts w:ascii="Times New Roman" w:hAnsi="Times New Roman" w:cs="Times New Roman"/>
          <w:sz w:val="28"/>
          <w:szCs w:val="28"/>
        </w:rPr>
        <w:t>Тоцкого. Учителя русского языка и литературы заимствовали и применяли на практике метод учителя новатора русского языка и литературы Ильина. Учителя математики широко применяли методы Шаталова.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2004год. Диплом «Академическая школа» </w:t>
      </w:r>
    </w:p>
    <w:p w:rsidR="00DC7CDB" w:rsidRPr="002D54B7" w:rsidRDefault="0022197A" w:rsidP="00DC7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 xml:space="preserve">Диплом и звание «Академика академии творческой педагогики» </w:t>
      </w:r>
    </w:p>
    <w:p w:rsidR="00DC7CDB" w:rsidRPr="002D54B7" w:rsidRDefault="0022197A" w:rsidP="00DC7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 xml:space="preserve">директора школы. </w:t>
      </w:r>
    </w:p>
    <w:p w:rsidR="00DC7CDB" w:rsidRPr="002D54B7" w:rsidRDefault="0022197A" w:rsidP="00DC7C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>Участие директора школы на Конференции Академии творческой</w:t>
      </w:r>
    </w:p>
    <w:p w:rsidR="00DC7CDB" w:rsidRPr="002D54B7" w:rsidRDefault="0022197A" w:rsidP="00DC7C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 xml:space="preserve">педагогики от 23-25 апрель 2004г. в </w:t>
      </w:r>
      <w:proofErr w:type="spellStart"/>
      <w:r w:rsidR="00DC7CDB" w:rsidRPr="002D54B7">
        <w:rPr>
          <w:rFonts w:ascii="Times New Roman" w:hAnsi="Times New Roman" w:cs="Times New Roman"/>
          <w:sz w:val="28"/>
          <w:szCs w:val="28"/>
        </w:rPr>
        <w:t>г.Сочи</w:t>
      </w:r>
      <w:proofErr w:type="spellEnd"/>
      <w:r w:rsidR="00DC7CDB" w:rsidRPr="002D54B7">
        <w:rPr>
          <w:rFonts w:ascii="Times New Roman" w:hAnsi="Times New Roman" w:cs="Times New Roman"/>
          <w:sz w:val="28"/>
          <w:szCs w:val="28"/>
        </w:rPr>
        <w:t>.</w:t>
      </w:r>
    </w:p>
    <w:p w:rsidR="00DC7CDB" w:rsidRPr="002D54B7" w:rsidRDefault="0022197A" w:rsidP="00DC7C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C7CDB" w:rsidRPr="002D54B7">
        <w:rPr>
          <w:rFonts w:ascii="Times New Roman" w:hAnsi="Times New Roman" w:cs="Times New Roman"/>
          <w:sz w:val="28"/>
          <w:szCs w:val="28"/>
        </w:rPr>
        <w:t>Хамаматюртовская</w:t>
      </w:r>
      <w:proofErr w:type="spellEnd"/>
      <w:r w:rsidR="00DC7CDB" w:rsidRPr="002D54B7"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 w:rsidR="00DC7CDB" w:rsidRPr="002D54B7">
        <w:rPr>
          <w:rFonts w:ascii="Times New Roman" w:hAnsi="Times New Roman" w:cs="Times New Roman"/>
          <w:sz w:val="28"/>
          <w:szCs w:val="28"/>
        </w:rPr>
        <w:t>им.З.Х.Хизриева</w:t>
      </w:r>
      <w:proofErr w:type="spellEnd"/>
      <w:r w:rsidR="00DC7CDB" w:rsidRPr="002D54B7">
        <w:rPr>
          <w:rFonts w:ascii="Times New Roman" w:hAnsi="Times New Roman" w:cs="Times New Roman"/>
          <w:sz w:val="28"/>
          <w:szCs w:val="28"/>
        </w:rPr>
        <w:t>» занесена в</w:t>
      </w:r>
    </w:p>
    <w:p w:rsidR="00DC7CDB" w:rsidRPr="002D54B7" w:rsidRDefault="00DC7CDB" w:rsidP="00DC7C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  </w:t>
      </w:r>
      <w:r w:rsidR="0022197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54B7">
        <w:rPr>
          <w:rFonts w:ascii="Times New Roman" w:hAnsi="Times New Roman" w:cs="Times New Roman"/>
          <w:sz w:val="28"/>
          <w:szCs w:val="28"/>
        </w:rPr>
        <w:t>реестр лучших школ России.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2006 год. Все эти инновационные процессы</w:t>
      </w:r>
      <w:r w:rsidR="00450D51">
        <w:rPr>
          <w:rFonts w:ascii="Times New Roman" w:hAnsi="Times New Roman" w:cs="Times New Roman"/>
          <w:sz w:val="28"/>
          <w:szCs w:val="28"/>
        </w:rPr>
        <w:t>,</w:t>
      </w:r>
      <w:r w:rsidRPr="002D54B7">
        <w:rPr>
          <w:rFonts w:ascii="Times New Roman" w:hAnsi="Times New Roman" w:cs="Times New Roman"/>
          <w:sz w:val="28"/>
          <w:szCs w:val="28"/>
        </w:rPr>
        <w:t xml:space="preserve"> протекающие позволили школе и педагогическим работникам участвовать на различных конкурсах всероссийского и республиканского характера. Школа лауреат всероссийского конкурса ОУ внедряющих инновационные программы. 2006г. получила грант 1млн рублей.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2008г. Школа – лауреат всероссийского конкурса ОУ внедряющих инновационные программы. 2008г. получил второй раз 1млн рублей. Финансовые средства были использованы по целевому назначению на укрепление материальной базы школы.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2008-2009годы. Два учителя русского языка и литературы лауреаты конкурсов среди педагогических работников получили гранты по 100тыс рублей.</w:t>
      </w:r>
    </w:p>
    <w:p w:rsidR="00DC7CDB" w:rsidRPr="002D54B7" w:rsidRDefault="00DC7CDB" w:rsidP="00DC7CD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2009год. Второе место в республиканском конкурсе по воспитательной работе.</w:t>
      </w:r>
    </w:p>
    <w:p w:rsidR="0022197A" w:rsidRPr="0022197A" w:rsidRDefault="00DC7CDB" w:rsidP="0022197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197A">
        <w:rPr>
          <w:rFonts w:ascii="Times New Roman" w:hAnsi="Times New Roman" w:cs="Times New Roman"/>
          <w:sz w:val="28"/>
          <w:szCs w:val="28"/>
        </w:rPr>
        <w:t>Последнее десятилетие</w:t>
      </w:r>
      <w:r w:rsidR="0022197A" w:rsidRPr="0022197A">
        <w:rPr>
          <w:rFonts w:ascii="Times New Roman" w:hAnsi="Times New Roman" w:cs="Times New Roman"/>
          <w:sz w:val="28"/>
          <w:szCs w:val="28"/>
        </w:rPr>
        <w:t xml:space="preserve"> перед школой выдвигаются все новые и новые требования. Философия школы поменялось. Поэтому задачи перед школой стали другие. Они более многогранные, разнообразные, объемистые. Главное из них научить ученика учиться, добывать самостоятельно самому знания. Очень важно формировать у ученика универсальные учебные действия.</w:t>
      </w:r>
    </w:p>
    <w:p w:rsidR="00DC7CDB" w:rsidRPr="002D54B7" w:rsidRDefault="0022197A" w:rsidP="0022197A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C7CDB" w:rsidRPr="002D54B7">
        <w:rPr>
          <w:rFonts w:ascii="Times New Roman" w:hAnsi="Times New Roman" w:cs="Times New Roman"/>
          <w:sz w:val="28"/>
          <w:szCs w:val="28"/>
        </w:rPr>
        <w:t>ля нашего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это время</w:t>
      </w:r>
      <w:r w:rsidR="00DC7CDB" w:rsidRPr="002D54B7">
        <w:rPr>
          <w:rFonts w:ascii="Times New Roman" w:hAnsi="Times New Roman" w:cs="Times New Roman"/>
          <w:sz w:val="28"/>
          <w:szCs w:val="28"/>
        </w:rPr>
        <w:t xml:space="preserve"> является периодом поиска новых концептуальных идей развития школьного образования, приоритетных направлений развития таких как дифференциация образования, </w:t>
      </w:r>
      <w:proofErr w:type="spellStart"/>
      <w:r w:rsidR="00DC7CDB" w:rsidRPr="002D54B7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="00DC7CDB" w:rsidRPr="002D54B7">
        <w:rPr>
          <w:rFonts w:ascii="Times New Roman" w:hAnsi="Times New Roman" w:cs="Times New Roman"/>
          <w:sz w:val="28"/>
          <w:szCs w:val="28"/>
        </w:rPr>
        <w:t xml:space="preserve"> образования, интеграция содержания образования, </w:t>
      </w:r>
      <w:proofErr w:type="spellStart"/>
      <w:r w:rsidR="00DC7CDB" w:rsidRPr="002D54B7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="00DC7CDB" w:rsidRPr="002D54B7">
        <w:rPr>
          <w:rFonts w:ascii="Times New Roman" w:hAnsi="Times New Roman" w:cs="Times New Roman"/>
          <w:sz w:val="28"/>
          <w:szCs w:val="28"/>
        </w:rPr>
        <w:t xml:space="preserve"> образования, компьютеризация образования. Все что педагогической науке и в теории и практике известно </w:t>
      </w:r>
      <w:proofErr w:type="gramStart"/>
      <w:r w:rsidR="00DC7CDB" w:rsidRPr="002D54B7">
        <w:rPr>
          <w:rFonts w:ascii="Times New Roman" w:hAnsi="Times New Roman" w:cs="Times New Roman"/>
          <w:sz w:val="28"/>
          <w:szCs w:val="28"/>
        </w:rPr>
        <w:t>об этих приоритетных направлений</w:t>
      </w:r>
      <w:proofErr w:type="gramEnd"/>
      <w:r w:rsidR="00DC7CDB" w:rsidRPr="002D54B7">
        <w:rPr>
          <w:rFonts w:ascii="Times New Roman" w:hAnsi="Times New Roman" w:cs="Times New Roman"/>
          <w:sz w:val="28"/>
          <w:szCs w:val="28"/>
        </w:rPr>
        <w:t xml:space="preserve"> развития школьного образования коллектив изучает, обсуждает на педсоветах, совещаниях и семинарах, внедряют и используют в своей педагогической деятельности. </w:t>
      </w:r>
    </w:p>
    <w:p w:rsidR="00DC7CDB" w:rsidRPr="002D54B7" w:rsidRDefault="00DC7CDB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>Чтобы успешно решать задачи, выдвигаемые современн</w:t>
      </w:r>
      <w:r w:rsidR="0022197A">
        <w:rPr>
          <w:rFonts w:ascii="Times New Roman" w:hAnsi="Times New Roman" w:cs="Times New Roman"/>
          <w:sz w:val="28"/>
          <w:szCs w:val="28"/>
        </w:rPr>
        <w:t>ым школьным образованиям, нужны</w:t>
      </w:r>
      <w:r w:rsidRPr="002D54B7">
        <w:rPr>
          <w:rFonts w:ascii="Times New Roman" w:hAnsi="Times New Roman" w:cs="Times New Roman"/>
          <w:sz w:val="28"/>
          <w:szCs w:val="28"/>
        </w:rPr>
        <w:t xml:space="preserve"> и своевременные условия, </w:t>
      </w:r>
      <w:proofErr w:type="spellStart"/>
      <w:r w:rsidRPr="002D54B7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2D54B7">
        <w:rPr>
          <w:rFonts w:ascii="Times New Roman" w:hAnsi="Times New Roman" w:cs="Times New Roman"/>
          <w:sz w:val="28"/>
          <w:szCs w:val="28"/>
        </w:rPr>
        <w:t xml:space="preserve"> нужна новая школа и соответствующая материальная база. Школа наша устарела и физически и морально. Нет места для консультации, дополнительных занятий, подготовке ЕГЭ и ОГЭ, для проведения ВПР. Только </w:t>
      </w:r>
      <w:r w:rsidRPr="002D54B7">
        <w:rPr>
          <w:rFonts w:ascii="Times New Roman" w:hAnsi="Times New Roman" w:cs="Times New Roman"/>
          <w:sz w:val="28"/>
          <w:szCs w:val="28"/>
        </w:rPr>
        <w:lastRenderedPageBreak/>
        <w:t>благодаря личностных качеств и самоотверженного труда учителей мы добиваемся определенных успехов.</w:t>
      </w:r>
    </w:p>
    <w:p w:rsidR="00DC7CDB" w:rsidRPr="002D54B7" w:rsidRDefault="005E7BF5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D54B7">
        <w:rPr>
          <w:rFonts w:ascii="Times New Roman" w:hAnsi="Times New Roman" w:cs="Times New Roman"/>
          <w:sz w:val="28"/>
          <w:szCs w:val="28"/>
        </w:rPr>
        <w:t xml:space="preserve">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>В этом учебном году из 19 выпускников 11 класса шестеро учащихс</w:t>
      </w:r>
      <w:r w:rsidR="0022197A">
        <w:rPr>
          <w:rFonts w:ascii="Times New Roman" w:hAnsi="Times New Roman" w:cs="Times New Roman"/>
          <w:sz w:val="28"/>
          <w:szCs w:val="28"/>
        </w:rPr>
        <w:t>я окончили школу на отлично</w:t>
      </w:r>
      <w:r w:rsidR="00DC7CDB" w:rsidRPr="002D54B7">
        <w:rPr>
          <w:rFonts w:ascii="Times New Roman" w:hAnsi="Times New Roman" w:cs="Times New Roman"/>
          <w:sz w:val="28"/>
          <w:szCs w:val="28"/>
        </w:rPr>
        <w:t xml:space="preserve">, четверо их них медалисты. По русскому языку в ЕГЭ </w:t>
      </w:r>
      <w:r w:rsidR="002D54B7">
        <w:rPr>
          <w:rFonts w:ascii="Times New Roman" w:hAnsi="Times New Roman" w:cs="Times New Roman"/>
          <w:sz w:val="28"/>
          <w:szCs w:val="28"/>
        </w:rPr>
        <w:t>наши выпускники показали достаточно высокие результаты сравнительно с другими школами</w:t>
      </w:r>
      <w:r w:rsidR="00DC7CDB" w:rsidRPr="002D54B7">
        <w:rPr>
          <w:rFonts w:ascii="Times New Roman" w:hAnsi="Times New Roman" w:cs="Times New Roman"/>
          <w:sz w:val="28"/>
          <w:szCs w:val="28"/>
        </w:rPr>
        <w:t>: 90б-2, свыше 80б – 1, свыше 70б -2 и т.д.</w:t>
      </w:r>
    </w:p>
    <w:p w:rsidR="00DC7CDB" w:rsidRPr="002D54B7" w:rsidRDefault="002D54B7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7CDB" w:rsidRPr="002D54B7">
        <w:rPr>
          <w:rFonts w:ascii="Times New Roman" w:hAnsi="Times New Roman" w:cs="Times New Roman"/>
          <w:sz w:val="28"/>
          <w:szCs w:val="28"/>
        </w:rPr>
        <w:t>Из 26 выпускников основной школы на отлично окончили 6 учащихся и получили аттестаты особого образца. Еще немало важный факт, из 3-х призеров республиканских олимп</w:t>
      </w:r>
      <w:r w:rsidR="005E7BF5" w:rsidRPr="002D54B7">
        <w:rPr>
          <w:rFonts w:ascii="Times New Roman" w:hAnsi="Times New Roman" w:cs="Times New Roman"/>
          <w:sz w:val="28"/>
          <w:szCs w:val="28"/>
        </w:rPr>
        <w:t>иад один призер из нашей школы……</w:t>
      </w:r>
    </w:p>
    <w:p w:rsidR="005E7BF5" w:rsidRPr="002D54B7" w:rsidRDefault="005E7BF5" w:rsidP="00DC7C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DC7CDB" w:rsidRPr="002D54B7" w:rsidRDefault="005E7BF5" w:rsidP="002D54B7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54B7">
        <w:rPr>
          <w:rFonts w:ascii="Times New Roman" w:hAnsi="Times New Roman" w:cs="Times New Roman"/>
          <w:b/>
          <w:i/>
          <w:sz w:val="28"/>
          <w:szCs w:val="28"/>
        </w:rPr>
        <w:t xml:space="preserve">Более подробная </w:t>
      </w:r>
      <w:r w:rsidR="002D54B7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находится в анализе </w:t>
      </w:r>
      <w:r w:rsidR="00BB1F43" w:rsidRPr="002D54B7">
        <w:rPr>
          <w:rFonts w:ascii="Times New Roman" w:hAnsi="Times New Roman" w:cs="Times New Roman"/>
          <w:b/>
          <w:i/>
          <w:sz w:val="28"/>
          <w:szCs w:val="28"/>
        </w:rPr>
        <w:t>Учебно-воспитательного плана на 2021-2022г</w:t>
      </w:r>
      <w:r w:rsidRPr="002D54B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54B7" w:rsidRPr="002D54B7">
        <w:rPr>
          <w:rFonts w:ascii="Times New Roman" w:hAnsi="Times New Roman" w:cs="Times New Roman"/>
          <w:b/>
          <w:i/>
          <w:sz w:val="28"/>
          <w:szCs w:val="28"/>
        </w:rPr>
        <w:t xml:space="preserve"> (на сайте школы</w:t>
      </w:r>
      <w:r w:rsidR="00F73A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F73A3A" w:rsidRPr="00F73A3A">
        <w:rPr>
          <w:rFonts w:ascii="Times New Roman" w:hAnsi="Times New Roman" w:cs="Times New Roman"/>
          <w:b/>
          <w:i/>
          <w:sz w:val="28"/>
          <w:szCs w:val="28"/>
        </w:rPr>
        <w:t>https://khamama.dagestanschool.ru/?section_id=114</w:t>
      </w:r>
      <w:r w:rsidR="00F73A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54B7" w:rsidRPr="002D54B7">
        <w:rPr>
          <w:rFonts w:ascii="Times New Roman" w:hAnsi="Times New Roman" w:cs="Times New Roman"/>
          <w:b/>
          <w:i/>
          <w:sz w:val="28"/>
          <w:szCs w:val="28"/>
        </w:rPr>
        <w:t>)</w:t>
      </w:r>
      <w:bookmarkStart w:id="0" w:name="_GoBack"/>
      <w:bookmarkEnd w:id="0"/>
      <w:proofErr w:type="gramEnd"/>
    </w:p>
    <w:sectPr w:rsidR="00DC7CDB" w:rsidRPr="002D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6FEC"/>
    <w:multiLevelType w:val="hybridMultilevel"/>
    <w:tmpl w:val="ED8A5760"/>
    <w:lvl w:ilvl="0" w:tplc="2CCAA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75BBD"/>
    <w:multiLevelType w:val="hybridMultilevel"/>
    <w:tmpl w:val="7190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7"/>
    <w:rsid w:val="00152153"/>
    <w:rsid w:val="0022197A"/>
    <w:rsid w:val="002D54B7"/>
    <w:rsid w:val="00450D51"/>
    <w:rsid w:val="005E7BF5"/>
    <w:rsid w:val="00BA1FAE"/>
    <w:rsid w:val="00BB1F43"/>
    <w:rsid w:val="00DC7CDB"/>
    <w:rsid w:val="00F54977"/>
    <w:rsid w:val="00F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CE7D"/>
  <w15:chartTrackingRefBased/>
  <w15:docId w15:val="{D284F0BD-EE15-428B-8912-A6E64238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dcterms:created xsi:type="dcterms:W3CDTF">2021-08-24T13:25:00Z</dcterms:created>
  <dcterms:modified xsi:type="dcterms:W3CDTF">2021-08-24T14:30:00Z</dcterms:modified>
</cp:coreProperties>
</file>