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99" w:rsidRPr="00F36099" w:rsidRDefault="00F36099" w:rsidP="00F36099">
      <w:pPr>
        <w:spacing w:before="100" w:beforeAutospacing="1" w:after="100" w:afterAutospacing="1" w:line="264" w:lineRule="atLeast"/>
        <w:jc w:val="center"/>
        <w:outlineLvl w:val="0"/>
        <w:rPr>
          <w:rFonts w:ascii="inherit" w:eastAsia="Times New Roman" w:hAnsi="inherit" w:cs="Times New Roman"/>
          <w:b/>
          <w:bCs/>
          <w:color w:val="94482C"/>
          <w:kern w:val="36"/>
          <w:sz w:val="39"/>
          <w:szCs w:val="39"/>
          <w:lang w:eastAsia="ru-RU"/>
        </w:rPr>
      </w:pPr>
      <w:r w:rsidRPr="00F36099">
        <w:rPr>
          <w:rFonts w:ascii="inherit" w:eastAsia="Times New Roman" w:hAnsi="inherit" w:cs="Times New Roman"/>
          <w:b/>
          <w:bCs/>
          <w:color w:val="94482C"/>
          <w:kern w:val="36"/>
          <w:sz w:val="39"/>
          <w:szCs w:val="39"/>
          <w:lang w:eastAsia="ru-RU"/>
        </w:rPr>
        <w:t>Английский язык — аннотация к рабочим программам 1- 4 класс</w:t>
      </w:r>
    </w:p>
    <w:p w:rsidR="00F36099" w:rsidRPr="00F36099" w:rsidRDefault="00F36099" w:rsidP="00F36099">
      <w:pPr>
        <w:spacing w:before="100" w:beforeAutospacing="1" w:after="100" w:afterAutospacing="1" w:line="240" w:lineRule="auto"/>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Программы разработаны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программы Н.И.Быкова,  М.Д.Поспелова  Английский язык. Рабочие программы 2-4 класс для общеобразовательных  организаций/Н.И.Быкова, М.Д.Поспелова. — М.: Просвещение, 2014.</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УЧЕБНО-МЕТОДИЧЕСКИЙ КОМПЛЕКС (УМК):</w:t>
      </w:r>
    </w:p>
    <w:p w:rsidR="00F36099" w:rsidRPr="00F36099" w:rsidRDefault="00F36099" w:rsidP="00F36099">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2 класс </w:t>
      </w:r>
      <w:proofErr w:type="spellStart"/>
      <w:r w:rsidR="00F80717" w:rsidRPr="0016318C">
        <w:rPr>
          <w:rFonts w:ascii="Georgia" w:eastAsia="Times New Roman" w:hAnsi="Georgia" w:cs="Times New Roman"/>
          <w:bCs/>
          <w:iCs/>
          <w:kern w:val="36"/>
          <w:lang w:eastAsia="ru-RU"/>
        </w:rPr>
        <w:t>Кузовлев</w:t>
      </w:r>
      <w:proofErr w:type="spellEnd"/>
      <w:r w:rsidR="00F80717" w:rsidRPr="0016318C">
        <w:rPr>
          <w:rFonts w:ascii="Georgia" w:eastAsia="Times New Roman" w:hAnsi="Georgia" w:cs="Times New Roman"/>
          <w:bCs/>
          <w:iCs/>
          <w:kern w:val="36"/>
          <w:lang w:eastAsia="ru-RU"/>
        </w:rPr>
        <w:t xml:space="preserve"> В.П., Лапа Н.М., Костина И.П., Кузнецова Е.В.</w:t>
      </w:r>
      <w:r w:rsidR="00F80717" w:rsidRPr="0016318C">
        <w:rPr>
          <w:rFonts w:ascii="inherit" w:eastAsia="Times New Roman" w:hAnsi="inherit" w:cs="Times New Roman"/>
          <w:sz w:val="21"/>
          <w:szCs w:val="21"/>
          <w:bdr w:val="none" w:sz="0" w:space="0" w:color="auto" w:frame="1"/>
          <w:lang w:eastAsia="ru-RU"/>
        </w:rPr>
        <w:t> </w:t>
      </w:r>
      <w:r w:rsidRPr="00F36099">
        <w:rPr>
          <w:rFonts w:ascii="inherit" w:eastAsia="Times New Roman" w:hAnsi="inherit" w:cs="Arial"/>
          <w:color w:val="000000"/>
          <w:sz w:val="21"/>
          <w:szCs w:val="21"/>
          <w:bdr w:val="none" w:sz="0" w:space="0" w:color="auto" w:frame="1"/>
          <w:lang w:eastAsia="ru-RU"/>
        </w:rPr>
        <w:t>Английский язык. 2 класс. М.: Просвещение</w:t>
      </w:r>
    </w:p>
    <w:p w:rsidR="00F36099" w:rsidRPr="00F36099" w:rsidRDefault="00F36099" w:rsidP="00F36099">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3 класс </w:t>
      </w:r>
      <w:proofErr w:type="spellStart"/>
      <w:r w:rsidR="00F80717" w:rsidRPr="0016318C">
        <w:rPr>
          <w:rFonts w:ascii="Georgia" w:eastAsia="Times New Roman" w:hAnsi="Georgia" w:cs="Times New Roman"/>
          <w:bCs/>
          <w:iCs/>
          <w:kern w:val="36"/>
          <w:lang w:eastAsia="ru-RU"/>
        </w:rPr>
        <w:t>Кузовлев</w:t>
      </w:r>
      <w:proofErr w:type="spellEnd"/>
      <w:r w:rsidR="00F80717" w:rsidRPr="0016318C">
        <w:rPr>
          <w:rFonts w:ascii="Georgia" w:eastAsia="Times New Roman" w:hAnsi="Georgia" w:cs="Times New Roman"/>
          <w:bCs/>
          <w:iCs/>
          <w:kern w:val="36"/>
          <w:lang w:eastAsia="ru-RU"/>
        </w:rPr>
        <w:t xml:space="preserve"> В.П., Лапа Н.М., Костина И.П., Кузнецова Е.В.</w:t>
      </w:r>
      <w:r w:rsidR="00F80717" w:rsidRPr="0016318C">
        <w:rPr>
          <w:rFonts w:ascii="inherit" w:eastAsia="Times New Roman" w:hAnsi="inherit" w:cs="Times New Roman"/>
          <w:sz w:val="21"/>
          <w:szCs w:val="21"/>
          <w:bdr w:val="none" w:sz="0" w:space="0" w:color="auto" w:frame="1"/>
          <w:lang w:eastAsia="ru-RU"/>
        </w:rPr>
        <w:t> </w:t>
      </w:r>
      <w:r w:rsidRPr="00F36099">
        <w:rPr>
          <w:rFonts w:ascii="inherit" w:eastAsia="Times New Roman" w:hAnsi="inherit" w:cs="Arial"/>
          <w:color w:val="000000"/>
          <w:sz w:val="21"/>
          <w:szCs w:val="21"/>
          <w:bdr w:val="none" w:sz="0" w:space="0" w:color="auto" w:frame="1"/>
          <w:lang w:eastAsia="ru-RU"/>
        </w:rPr>
        <w:t>Английский язык. 3 класс. М.: Просвещение</w:t>
      </w:r>
    </w:p>
    <w:p w:rsidR="00F36099" w:rsidRPr="00F36099" w:rsidRDefault="00F36099" w:rsidP="00F36099">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4 класс </w:t>
      </w:r>
      <w:proofErr w:type="spellStart"/>
      <w:r w:rsidR="00F80717" w:rsidRPr="0016318C">
        <w:rPr>
          <w:rFonts w:ascii="Georgia" w:eastAsia="Times New Roman" w:hAnsi="Georgia" w:cs="Times New Roman"/>
          <w:bCs/>
          <w:iCs/>
          <w:kern w:val="36"/>
          <w:lang w:eastAsia="ru-RU"/>
        </w:rPr>
        <w:t>Кузовлев</w:t>
      </w:r>
      <w:proofErr w:type="spellEnd"/>
      <w:r w:rsidR="00F80717" w:rsidRPr="0016318C">
        <w:rPr>
          <w:rFonts w:ascii="Georgia" w:eastAsia="Times New Roman" w:hAnsi="Georgia" w:cs="Times New Roman"/>
          <w:bCs/>
          <w:iCs/>
          <w:kern w:val="36"/>
          <w:lang w:eastAsia="ru-RU"/>
        </w:rPr>
        <w:t xml:space="preserve"> В.П., Лапа Н.М., Костина И.П., Кузнецова Е.В.</w:t>
      </w:r>
      <w:r w:rsidRPr="00F36099">
        <w:rPr>
          <w:rFonts w:ascii="inherit" w:eastAsia="Times New Roman" w:hAnsi="inherit" w:cs="Arial"/>
          <w:color w:val="000000"/>
          <w:sz w:val="21"/>
          <w:szCs w:val="21"/>
          <w:bdr w:val="none" w:sz="0" w:space="0" w:color="auto" w:frame="1"/>
          <w:lang w:eastAsia="ru-RU"/>
        </w:rPr>
        <w:t xml:space="preserve"> Английский язык. 2 класс. М.: Просвещение</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УЧЕБНЫЙ ПЛАН (количество часов):</w:t>
      </w:r>
    </w:p>
    <w:p w:rsidR="00F36099" w:rsidRPr="00F36099" w:rsidRDefault="00F36099" w:rsidP="00F36099">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2 класс — 2 часа в неделю, 68 часов в год</w:t>
      </w:r>
    </w:p>
    <w:p w:rsidR="00F36099" w:rsidRPr="00F36099" w:rsidRDefault="00F36099" w:rsidP="00F36099">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3 класс — 2 часа в неделю, 68 часов в год</w:t>
      </w:r>
    </w:p>
    <w:p w:rsidR="00F36099" w:rsidRPr="00F36099" w:rsidRDefault="00F36099" w:rsidP="00F36099">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4 класс — 2 часа в неделю, 68 часов в год</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ЦЕЛИ:</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формирование умения общаться на английском </w:t>
      </w:r>
      <w:proofErr w:type="gramStart"/>
      <w:r w:rsidRPr="00F36099">
        <w:rPr>
          <w:rFonts w:ascii="inherit" w:eastAsia="Times New Roman" w:hAnsi="inherit" w:cs="Arial"/>
          <w:color w:val="000000"/>
          <w:sz w:val="21"/>
          <w:szCs w:val="21"/>
          <w:bdr w:val="none" w:sz="0" w:space="0" w:color="auto" w:frame="1"/>
          <w:lang w:eastAsia="ru-RU"/>
        </w:rPr>
        <w:t>языке</w:t>
      </w:r>
      <w:proofErr w:type="gramEnd"/>
      <w:r w:rsidRPr="00F36099">
        <w:rPr>
          <w:rFonts w:ascii="inherit" w:eastAsia="Times New Roman" w:hAnsi="inherit" w:cs="Arial"/>
          <w:color w:val="000000"/>
          <w:sz w:val="21"/>
          <w:szCs w:val="21"/>
          <w:bdr w:val="none" w:sz="0" w:space="0" w:color="auto" w:frame="1"/>
          <w:lang w:eastAsia="ru-RU"/>
        </w:rPr>
        <w:t xml:space="preserve"> на элементарном уровне с учётом речевых возможностей и потребностей младших школьников в устной (</w:t>
      </w:r>
      <w:proofErr w:type="spellStart"/>
      <w:r w:rsidRPr="00F36099">
        <w:rPr>
          <w:rFonts w:ascii="inherit" w:eastAsia="Times New Roman" w:hAnsi="inherit" w:cs="Arial"/>
          <w:color w:val="000000"/>
          <w:sz w:val="21"/>
          <w:szCs w:val="21"/>
          <w:bdr w:val="none" w:sz="0" w:space="0" w:color="auto" w:frame="1"/>
          <w:lang w:eastAsia="ru-RU"/>
        </w:rPr>
        <w:t>аудирование</w:t>
      </w:r>
      <w:proofErr w:type="spellEnd"/>
      <w:r w:rsidRPr="00F36099">
        <w:rPr>
          <w:rFonts w:ascii="inherit" w:eastAsia="Times New Roman" w:hAnsi="inherit" w:cs="Arial"/>
          <w:color w:val="000000"/>
          <w:sz w:val="21"/>
          <w:szCs w:val="21"/>
          <w:bdr w:val="none" w:sz="0" w:space="0" w:color="auto" w:frame="1"/>
          <w:lang w:eastAsia="ru-RU"/>
        </w:rPr>
        <w:t xml:space="preserve"> и говорение) и письменной (чтение и письмо) формах;</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приобщение детей к новому социальному опыту с использованием английского языка: знакомство младших школьников с миром зарубежных сверстников, с детским зарубежным фольклором и доступными образцами художественной литературы; воспитание дружелюбного отношения к представителям других стран;</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развитие речевых, интеллектуальных и познавательных способностей младших школьников, а также их </w:t>
      </w:r>
      <w:proofErr w:type="spellStart"/>
      <w:r w:rsidRPr="00F36099">
        <w:rPr>
          <w:rFonts w:ascii="inherit" w:eastAsia="Times New Roman" w:hAnsi="inherit" w:cs="Arial"/>
          <w:color w:val="000000"/>
          <w:sz w:val="21"/>
          <w:szCs w:val="21"/>
          <w:bdr w:val="none" w:sz="0" w:space="0" w:color="auto" w:frame="1"/>
          <w:lang w:eastAsia="ru-RU"/>
        </w:rPr>
        <w:t>общеучебных</w:t>
      </w:r>
      <w:proofErr w:type="spellEnd"/>
      <w:r w:rsidRPr="00F36099">
        <w:rPr>
          <w:rFonts w:ascii="inherit" w:eastAsia="Times New Roman" w:hAnsi="inherit" w:cs="Arial"/>
          <w:color w:val="000000"/>
          <w:sz w:val="21"/>
          <w:szCs w:val="21"/>
          <w:bdr w:val="none" w:sz="0" w:space="0" w:color="auto" w:frame="1"/>
          <w:lang w:eastAsia="ru-RU"/>
        </w:rPr>
        <w:t xml:space="preserve"> </w:t>
      </w:r>
      <w:proofErr w:type="spellStart"/>
      <w:r w:rsidRPr="00F36099">
        <w:rPr>
          <w:rFonts w:ascii="inherit" w:eastAsia="Times New Roman" w:hAnsi="inherit" w:cs="Arial"/>
          <w:color w:val="000000"/>
          <w:sz w:val="21"/>
          <w:szCs w:val="21"/>
          <w:bdr w:val="none" w:sz="0" w:space="0" w:color="auto" w:frame="1"/>
          <w:lang w:eastAsia="ru-RU"/>
        </w:rPr>
        <w:t>мений</w:t>
      </w:r>
      <w:proofErr w:type="spellEnd"/>
      <w:r w:rsidRPr="00F36099">
        <w:rPr>
          <w:rFonts w:ascii="inherit" w:eastAsia="Times New Roman" w:hAnsi="inherit" w:cs="Arial"/>
          <w:color w:val="000000"/>
          <w:sz w:val="21"/>
          <w:szCs w:val="21"/>
          <w:bdr w:val="none" w:sz="0" w:space="0" w:color="auto" w:frame="1"/>
          <w:lang w:eastAsia="ru-RU"/>
        </w:rPr>
        <w:t>; развитие мотивации к дальнейшему овладению английским языком;</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воспитание и разностороннее развитие младшего школьника средствами английского языка;</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формирование представлений об английском языке как средстве общения, позволяющем добиваться взаимопонимания с людьми, говорящими/пишущими на английском языке, узнавать новое через звучащие и письменные тексты;</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расширение лингвистического кругозора 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английском языке на элементарном уровне;</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обеспечение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развитие личностных качеств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развитие эмоциональной сферы детей в процессе обучающих игр, учебных спектаклей с использованием английского языка;</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приобщение младших школьников к новому социальному опыту за счёт проигрывания на английском языке различных ролей в игровых ситуациях, типичных для семейного, бытового и учебного общения;</w:t>
      </w:r>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F36099">
        <w:rPr>
          <w:rFonts w:ascii="inherit" w:eastAsia="Times New Roman" w:hAnsi="inherit" w:cs="Arial"/>
          <w:color w:val="000000"/>
          <w:sz w:val="21"/>
          <w:szCs w:val="21"/>
          <w:bdr w:val="none" w:sz="0" w:space="0" w:color="auto" w:frame="1"/>
          <w:lang w:eastAsia="ru-RU"/>
        </w:rPr>
        <w:t>духовно-нравственное воспитание школьника, понимание и соблюдение им таких нравственных устоев семьи, как любовь к близким, взаимопомощь, уважение к родителям, забота о младших;</w:t>
      </w:r>
      <w:proofErr w:type="gramEnd"/>
    </w:p>
    <w:p w:rsidR="00F36099" w:rsidRPr="00F36099" w:rsidRDefault="00F36099" w:rsidP="00F36099">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развитие познавательных способностей, овладение умением координированной работы с разными компонентами учебно-методического комплекта (учебником, рабочей тетрадью, </w:t>
      </w:r>
      <w:proofErr w:type="spellStart"/>
      <w:r w:rsidRPr="00F36099">
        <w:rPr>
          <w:rFonts w:ascii="inherit" w:eastAsia="Times New Roman" w:hAnsi="inherit" w:cs="Arial"/>
          <w:color w:val="000000"/>
          <w:sz w:val="21"/>
          <w:szCs w:val="21"/>
          <w:bdr w:val="none" w:sz="0" w:space="0" w:color="auto" w:frame="1"/>
          <w:lang w:eastAsia="ru-RU"/>
        </w:rPr>
        <w:t>аудиоприложением</w:t>
      </w:r>
      <w:proofErr w:type="spellEnd"/>
      <w:r w:rsidRPr="00F36099">
        <w:rPr>
          <w:rFonts w:ascii="inherit" w:eastAsia="Times New Roman" w:hAnsi="inherit" w:cs="Arial"/>
          <w:color w:val="000000"/>
          <w:sz w:val="21"/>
          <w:szCs w:val="21"/>
          <w:bdr w:val="none" w:sz="0" w:space="0" w:color="auto" w:frame="1"/>
          <w:lang w:eastAsia="ru-RU"/>
        </w:rPr>
        <w:t xml:space="preserve">, </w:t>
      </w:r>
      <w:proofErr w:type="spellStart"/>
      <w:r w:rsidRPr="00F36099">
        <w:rPr>
          <w:rFonts w:ascii="inherit" w:eastAsia="Times New Roman" w:hAnsi="inherit" w:cs="Arial"/>
          <w:color w:val="000000"/>
          <w:sz w:val="21"/>
          <w:szCs w:val="21"/>
          <w:bdr w:val="none" w:sz="0" w:space="0" w:color="auto" w:frame="1"/>
          <w:lang w:eastAsia="ru-RU"/>
        </w:rPr>
        <w:t>мультимедийным</w:t>
      </w:r>
      <w:proofErr w:type="spellEnd"/>
      <w:r w:rsidRPr="00F36099">
        <w:rPr>
          <w:rFonts w:ascii="inherit" w:eastAsia="Times New Roman" w:hAnsi="inherit" w:cs="Arial"/>
          <w:color w:val="000000"/>
          <w:sz w:val="21"/>
          <w:szCs w:val="21"/>
          <w:bdr w:val="none" w:sz="0" w:space="0" w:color="auto" w:frame="1"/>
          <w:lang w:eastAsia="ru-RU"/>
        </w:rPr>
        <w:t xml:space="preserve"> приложением и т. д.), умением работать в паре, в группе.</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lastRenderedPageBreak/>
        <w:t>ЗАДАЧИ:</w:t>
      </w:r>
    </w:p>
    <w:p w:rsidR="00F36099" w:rsidRPr="00F36099" w:rsidRDefault="00F36099" w:rsidP="00F36099">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формирование первоначальных представлений о единстве и многообразии языкового и культурного пространства России и </w:t>
      </w:r>
      <w:proofErr w:type="spellStart"/>
      <w:r w:rsidRPr="00F36099">
        <w:rPr>
          <w:rFonts w:ascii="inherit" w:eastAsia="Times New Roman" w:hAnsi="inherit" w:cs="Arial"/>
          <w:color w:val="000000"/>
          <w:sz w:val="21"/>
          <w:szCs w:val="21"/>
          <w:bdr w:val="none" w:sz="0" w:space="0" w:color="auto" w:frame="1"/>
          <w:lang w:eastAsia="ru-RU"/>
        </w:rPr>
        <w:t>англоговорящих</w:t>
      </w:r>
      <w:proofErr w:type="spellEnd"/>
      <w:r w:rsidRPr="00F36099">
        <w:rPr>
          <w:rFonts w:ascii="inherit" w:eastAsia="Times New Roman" w:hAnsi="inherit" w:cs="Arial"/>
          <w:color w:val="000000"/>
          <w:sz w:val="21"/>
          <w:szCs w:val="21"/>
          <w:bdr w:val="none" w:sz="0" w:space="0" w:color="auto" w:frame="1"/>
          <w:lang w:eastAsia="ru-RU"/>
        </w:rPr>
        <w:t xml:space="preserve"> стран, о языке как основе национального самосознания;</w:t>
      </w:r>
    </w:p>
    <w:p w:rsidR="00F36099" w:rsidRPr="00F36099" w:rsidRDefault="00F36099" w:rsidP="00F36099">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rsidR="00F36099" w:rsidRPr="00F36099" w:rsidRDefault="00F36099" w:rsidP="00F36099">
      <w:pPr>
        <w:spacing w:before="100" w:beforeAutospacing="1" w:after="100" w:afterAutospacing="1" w:line="240" w:lineRule="auto"/>
        <w:jc w:val="both"/>
        <w:rPr>
          <w:rFonts w:ascii="inherit" w:eastAsia="Times New Roman" w:hAnsi="inherit" w:cs="Arial"/>
          <w:color w:val="01314B"/>
          <w:sz w:val="21"/>
          <w:szCs w:val="21"/>
          <w:lang w:eastAsia="ru-RU"/>
        </w:rPr>
      </w:pPr>
      <w:r w:rsidRPr="00F36099">
        <w:rPr>
          <w:rFonts w:ascii="inherit" w:eastAsia="Times New Roman" w:hAnsi="inherit" w:cs="Arial"/>
          <w:i/>
          <w:iCs/>
          <w:color w:val="000000"/>
          <w:sz w:val="21"/>
          <w:szCs w:val="21"/>
          <w:bdr w:val="none" w:sz="0" w:space="0" w:color="auto" w:frame="1"/>
          <w:lang w:eastAsia="ru-RU"/>
        </w:rPr>
        <w:t xml:space="preserve">Программы обеспечивают достижение выпускниками начальной школы определённых личностных, </w:t>
      </w:r>
      <w:proofErr w:type="spellStart"/>
      <w:r w:rsidRPr="00F36099">
        <w:rPr>
          <w:rFonts w:ascii="inherit" w:eastAsia="Times New Roman" w:hAnsi="inherit" w:cs="Arial"/>
          <w:i/>
          <w:iCs/>
          <w:color w:val="000000"/>
          <w:sz w:val="21"/>
          <w:szCs w:val="21"/>
          <w:bdr w:val="none" w:sz="0" w:space="0" w:color="auto" w:frame="1"/>
          <w:lang w:eastAsia="ru-RU"/>
        </w:rPr>
        <w:t>метапредметных</w:t>
      </w:r>
      <w:proofErr w:type="spellEnd"/>
      <w:r w:rsidRPr="00F36099">
        <w:rPr>
          <w:rFonts w:ascii="inherit" w:eastAsia="Times New Roman" w:hAnsi="inherit" w:cs="Arial"/>
          <w:i/>
          <w:iCs/>
          <w:color w:val="000000"/>
          <w:sz w:val="21"/>
          <w:szCs w:val="21"/>
          <w:bdr w:val="none" w:sz="0" w:space="0" w:color="auto" w:frame="1"/>
          <w:lang w:eastAsia="ru-RU"/>
        </w:rPr>
        <w:t xml:space="preserve"> и предметных  результатов.</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ЛИЧНОСТНЫЕ РЕЗУЛЬТАТЫ</w:t>
      </w:r>
    </w:p>
    <w:p w:rsidR="00F36099" w:rsidRPr="00F36099" w:rsidRDefault="00F36099" w:rsidP="00F36099">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общее представление о мире как многоязычном и поликультурном сообществе;</w:t>
      </w:r>
    </w:p>
    <w:p w:rsidR="00F36099" w:rsidRPr="00F36099" w:rsidRDefault="00F36099" w:rsidP="00F36099">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осознание себя гражданином своей страны;</w:t>
      </w:r>
    </w:p>
    <w:p w:rsidR="00F36099" w:rsidRPr="00F36099" w:rsidRDefault="00F36099" w:rsidP="00F36099">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осознание языка, в том числе иностранного, как основного средства общения между людьми;</w:t>
      </w:r>
    </w:p>
    <w:p w:rsidR="00F36099" w:rsidRPr="00F36099" w:rsidRDefault="00F36099" w:rsidP="00F36099">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МЕТАПРЕДМЕТНЫЕ РЕЗУЛЬТАТЫ</w:t>
      </w:r>
    </w:p>
    <w:p w:rsidR="00F36099" w:rsidRPr="00F36099" w:rsidRDefault="00F36099" w:rsidP="00F36099">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развитие умения взаимодействовать с окружающими при выполнении разных ролей в пределах речевых потребностей и возможностей младшего школьника;</w:t>
      </w:r>
    </w:p>
    <w:p w:rsidR="00F36099" w:rsidRPr="00F36099" w:rsidRDefault="00F36099" w:rsidP="00F36099">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F36099" w:rsidRPr="00F36099" w:rsidRDefault="00F36099" w:rsidP="00F36099">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расширение общего лингвистического кругозора младшего школьника;</w:t>
      </w:r>
    </w:p>
    <w:p w:rsidR="00F36099" w:rsidRPr="00F36099" w:rsidRDefault="00F36099" w:rsidP="00F36099">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развитие познавательной, эмоциональной и волевой сфер младшего школьника;</w:t>
      </w:r>
    </w:p>
    <w:p w:rsidR="00F36099" w:rsidRPr="00F36099" w:rsidRDefault="00F36099" w:rsidP="00F36099">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формирование мотивации к изучению иностранного языка;</w:t>
      </w:r>
    </w:p>
    <w:p w:rsidR="00F36099" w:rsidRPr="00F36099" w:rsidRDefault="00F36099" w:rsidP="00F36099">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владение умением координированной работы с разными компонентами учебно-методического комплекта (учебником, аудиодиском и т. д.).</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ПРЕДМЕТНЫЕ РЕЗУЛЬТАТЫ</w:t>
      </w:r>
    </w:p>
    <w:p w:rsidR="00F36099" w:rsidRPr="00F36099" w:rsidRDefault="00F36099" w:rsidP="00F36099">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овладение начальными представлениями о нормах английского языка (фонетических, лексических, грамматических);</w:t>
      </w:r>
    </w:p>
    <w:p w:rsidR="00F36099" w:rsidRPr="00F36099" w:rsidRDefault="00F36099" w:rsidP="00F36099">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умение (в объёме содержания курса) находить и сравнивать такие языковые единицы, как звук, буква, слово.</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СОДЕРЖАНИЕ:</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1314B"/>
          <w:sz w:val="21"/>
          <w:szCs w:val="21"/>
          <w:lang w:eastAsia="ru-RU"/>
        </w:rPr>
        <w:t>2 класс</w:t>
      </w:r>
    </w:p>
    <w:p w:rsidR="00F36099" w:rsidRPr="00F36099" w:rsidRDefault="00F36099" w:rsidP="00F36099">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Знакомство с английскими звуками – 7 часов</w:t>
      </w:r>
    </w:p>
    <w:p w:rsidR="00F36099" w:rsidRPr="00F36099" w:rsidRDefault="00F36099" w:rsidP="00F36099">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Моя семья – 4 часа</w:t>
      </w:r>
    </w:p>
    <w:p w:rsidR="00F36099" w:rsidRPr="00F36099" w:rsidRDefault="00F36099" w:rsidP="00F36099">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Мой дом – 11часов</w:t>
      </w:r>
    </w:p>
    <w:p w:rsidR="00F36099" w:rsidRPr="00F36099" w:rsidRDefault="00F36099" w:rsidP="00F36099">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Мой день рождения – 11 часов</w:t>
      </w:r>
    </w:p>
    <w:p w:rsidR="00F36099" w:rsidRPr="00F36099" w:rsidRDefault="00F36099" w:rsidP="00F36099">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Мои животные – 11 часов</w:t>
      </w:r>
    </w:p>
    <w:p w:rsidR="00F36099" w:rsidRPr="00F36099" w:rsidRDefault="00F36099" w:rsidP="00F36099">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Мои игрушки – 11 часов</w:t>
      </w:r>
    </w:p>
    <w:p w:rsidR="00F36099" w:rsidRPr="00F36099" w:rsidRDefault="00F36099" w:rsidP="00F36099">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Мои каникулы – 13 часов</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1314B"/>
          <w:sz w:val="21"/>
          <w:szCs w:val="21"/>
          <w:lang w:eastAsia="ru-RU"/>
        </w:rPr>
        <w:t>3 класс</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Повторение – 2 часа</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Школа – 8 часов</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Семья – 8 часов</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Еда – 8 часов</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Игрушки – 9 часов</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Животные- 8 часов</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lastRenderedPageBreak/>
        <w:t>Мой дом – 8 часов</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Праздники. Выходные – 8 часов</w:t>
      </w:r>
    </w:p>
    <w:p w:rsidR="00F36099" w:rsidRPr="00F36099" w:rsidRDefault="00F36099" w:rsidP="00F36099">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Веселый день – 9 часов</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1314B"/>
          <w:sz w:val="21"/>
          <w:szCs w:val="21"/>
          <w:lang w:eastAsia="ru-RU"/>
        </w:rPr>
        <w:t>4 класс</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Снова вместе – 2 часа</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Семья и друзья – 8 часов</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Мой рабочий день – 8 часов</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Еда. Покупки – 8 часов</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Мир животных – 9 часов</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Где ты был вчера? –  8 часов</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Рассказываем истории – 8 часов</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Памятные дни – 8 часов</w:t>
      </w:r>
    </w:p>
    <w:p w:rsidR="00F36099" w:rsidRPr="00F36099" w:rsidRDefault="00F36099" w:rsidP="00F36099">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Путешествия – 9 часов</w:t>
      </w:r>
    </w:p>
    <w:p w:rsidR="00F36099" w:rsidRPr="00F36099" w:rsidRDefault="00F36099" w:rsidP="00F36099">
      <w:pPr>
        <w:spacing w:before="100" w:beforeAutospacing="1" w:after="100" w:afterAutospacing="1" w:line="240" w:lineRule="auto"/>
        <w:rPr>
          <w:rFonts w:ascii="inherit" w:eastAsia="Times New Roman" w:hAnsi="inherit" w:cs="Arial"/>
          <w:color w:val="01314B"/>
          <w:sz w:val="21"/>
          <w:szCs w:val="21"/>
          <w:lang w:eastAsia="ru-RU"/>
        </w:rPr>
      </w:pPr>
      <w:r w:rsidRPr="00F36099">
        <w:rPr>
          <w:rFonts w:ascii="inherit" w:eastAsia="Times New Roman" w:hAnsi="inherit" w:cs="Arial"/>
          <w:color w:val="000080"/>
          <w:sz w:val="21"/>
          <w:szCs w:val="21"/>
          <w:bdr w:val="none" w:sz="0" w:space="0" w:color="auto" w:frame="1"/>
          <w:lang w:eastAsia="ru-RU"/>
        </w:rPr>
        <w:t>ФОРМЫ ТЕКУЩЕГО КОНТРОЛЯ И ПРОМЕЖУТОЧНОЙ АТТЕСТАЦИИ</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творческие.</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Вводятся уже все виды контроля: текущий, тематический, итоговый. 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и т.п.), анализ деятельности учителя и корректировка ее в том случае, если это необходимо.</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Тематический контроль особенно целесообразно проводить на уроках иностранного языка.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F36099">
        <w:rPr>
          <w:rFonts w:ascii="inherit" w:eastAsia="Times New Roman" w:hAnsi="inherit" w:cs="Arial"/>
          <w:color w:val="000000"/>
          <w:sz w:val="21"/>
          <w:szCs w:val="21"/>
          <w:bdr w:val="none" w:sz="0" w:space="0" w:color="auto" w:frame="1"/>
          <w:lang w:eastAsia="ru-RU"/>
        </w:rPr>
        <w:t>проводятся</w:t>
      </w:r>
      <w:proofErr w:type="gramEnd"/>
      <w:r w:rsidRPr="00F36099">
        <w:rPr>
          <w:rFonts w:ascii="inherit" w:eastAsia="Times New Roman" w:hAnsi="inherit" w:cs="Arial"/>
          <w:color w:val="000000"/>
          <w:sz w:val="21"/>
          <w:szCs w:val="21"/>
          <w:bdr w:val="none" w:sz="0" w:space="0" w:color="auto" w:frame="1"/>
          <w:lang w:eastAsia="ru-RU"/>
        </w:rPr>
        <w:t xml:space="preserve"> таким образом 4 раза в год: в конце первой, второй, третьей и четвертой четверти учебного года.</w:t>
      </w:r>
      <w:r w:rsidRPr="00F36099">
        <w:rPr>
          <w:rFonts w:ascii="inherit" w:eastAsia="Times New Roman" w:hAnsi="inherit" w:cs="Arial"/>
          <w:color w:val="01314B"/>
          <w:sz w:val="21"/>
          <w:szCs w:val="21"/>
          <w:lang w:eastAsia="ru-RU"/>
        </w:rPr>
        <w:br/>
      </w:r>
      <w:r w:rsidRPr="00F36099">
        <w:rPr>
          <w:rFonts w:ascii="inherit" w:eastAsia="Times New Roman" w:hAnsi="inherit" w:cs="Arial"/>
          <w:color w:val="000000"/>
          <w:sz w:val="21"/>
          <w:szCs w:val="21"/>
          <w:bdr w:val="none" w:sz="0" w:space="0" w:color="auto" w:frame="1"/>
          <w:lang w:eastAsia="ru-RU"/>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F36099">
        <w:rPr>
          <w:rFonts w:ascii="inherit" w:eastAsia="Times New Roman" w:hAnsi="inherit" w:cs="Arial"/>
          <w:color w:val="000000"/>
          <w:sz w:val="21"/>
          <w:szCs w:val="21"/>
          <w:bdr w:val="none" w:sz="0" w:space="0" w:color="auto" w:frame="1"/>
          <w:lang w:eastAsia="ru-RU"/>
        </w:rPr>
        <w:t>разноуровневые</w:t>
      </w:r>
      <w:proofErr w:type="spellEnd"/>
      <w:r w:rsidRPr="00F36099">
        <w:rPr>
          <w:rFonts w:ascii="inherit" w:eastAsia="Times New Roman" w:hAnsi="inherit" w:cs="Arial"/>
          <w:color w:val="000000"/>
          <w:sz w:val="21"/>
          <w:szCs w:val="21"/>
          <w:bdr w:val="none" w:sz="0" w:space="0" w:color="auto" w:frame="1"/>
          <w:lang w:eastAsia="ru-RU"/>
        </w:rPr>
        <w:t xml:space="preserve"> задания.</w:t>
      </w:r>
    </w:p>
    <w:p w:rsidR="00F36099" w:rsidRPr="00F36099" w:rsidRDefault="00F36099" w:rsidP="00F36099">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36099">
        <w:rPr>
          <w:rFonts w:ascii="inherit" w:eastAsia="Times New Roman" w:hAnsi="inherit" w:cs="Arial"/>
          <w:color w:val="000000"/>
          <w:sz w:val="21"/>
          <w:szCs w:val="21"/>
          <w:bdr w:val="none" w:sz="0" w:space="0" w:color="auto" w:frame="1"/>
          <w:lang w:eastAsia="ru-RU"/>
        </w:rPr>
        <w:t>Своеобразной формой контроля могут быть различные соревновательные игры.</w:t>
      </w:r>
    </w:p>
    <w:p w:rsidR="007E413A" w:rsidRDefault="007E413A">
      <w:bookmarkStart w:id="0" w:name="_GoBack"/>
      <w:bookmarkEnd w:id="0"/>
    </w:p>
    <w:sectPr w:rsidR="007E413A" w:rsidSect="007235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B77E9"/>
    <w:multiLevelType w:val="multilevel"/>
    <w:tmpl w:val="C998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6918CE"/>
    <w:multiLevelType w:val="multilevel"/>
    <w:tmpl w:val="BE708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A5311C7"/>
    <w:multiLevelType w:val="multilevel"/>
    <w:tmpl w:val="7040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256AFE"/>
    <w:multiLevelType w:val="multilevel"/>
    <w:tmpl w:val="BC88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03B6452"/>
    <w:multiLevelType w:val="multilevel"/>
    <w:tmpl w:val="CDA4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B0245CE"/>
    <w:multiLevelType w:val="multilevel"/>
    <w:tmpl w:val="542EC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D032813"/>
    <w:multiLevelType w:val="multilevel"/>
    <w:tmpl w:val="1E26F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8CB2D7E"/>
    <w:multiLevelType w:val="multilevel"/>
    <w:tmpl w:val="ED64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7BF551B"/>
    <w:multiLevelType w:val="multilevel"/>
    <w:tmpl w:val="5238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A586F4D"/>
    <w:multiLevelType w:val="multilevel"/>
    <w:tmpl w:val="41C82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7CB018E"/>
    <w:multiLevelType w:val="multilevel"/>
    <w:tmpl w:val="A194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8"/>
  </w:num>
  <w:num w:numId="3">
    <w:abstractNumId w:val="0"/>
  </w:num>
  <w:num w:numId="4">
    <w:abstractNumId w:val="7"/>
  </w:num>
  <w:num w:numId="5">
    <w:abstractNumId w:val="1"/>
  </w:num>
  <w:num w:numId="6">
    <w:abstractNumId w:val="10"/>
  </w:num>
  <w:num w:numId="7">
    <w:abstractNumId w:val="9"/>
  </w:num>
  <w:num w:numId="8">
    <w:abstractNumId w:val="3"/>
  </w:num>
  <w:num w:numId="9">
    <w:abstractNumId w:val="6"/>
  </w:num>
  <w:num w:numId="10">
    <w:abstractNumId w:val="4"/>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6099"/>
    <w:rsid w:val="007235EE"/>
    <w:rsid w:val="007E413A"/>
    <w:rsid w:val="00F36099"/>
    <w:rsid w:val="00F807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5EE"/>
  </w:style>
  <w:style w:type="paragraph" w:styleId="1">
    <w:name w:val="heading 1"/>
    <w:basedOn w:val="a"/>
    <w:link w:val="10"/>
    <w:uiPriority w:val="9"/>
    <w:qFormat/>
    <w:rsid w:val="00F360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609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360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3609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360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609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360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36099"/>
    <w:rPr>
      <w:i/>
      <w:iCs/>
    </w:rPr>
  </w:style>
</w:styles>
</file>

<file path=word/webSettings.xml><?xml version="1.0" encoding="utf-8"?>
<w:webSettings xmlns:r="http://schemas.openxmlformats.org/officeDocument/2006/relationships" xmlns:w="http://schemas.openxmlformats.org/wordprocessingml/2006/main">
  <w:divs>
    <w:div w:id="1277373533">
      <w:bodyDiv w:val="1"/>
      <w:marLeft w:val="0"/>
      <w:marRight w:val="0"/>
      <w:marTop w:val="0"/>
      <w:marBottom w:val="0"/>
      <w:divBdr>
        <w:top w:val="none" w:sz="0" w:space="0" w:color="auto"/>
        <w:left w:val="none" w:sz="0" w:space="0" w:color="auto"/>
        <w:bottom w:val="none" w:sz="0" w:space="0" w:color="auto"/>
        <w:right w:val="none" w:sz="0" w:space="0" w:color="auto"/>
      </w:divBdr>
      <w:divsChild>
        <w:div w:id="1388796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1346</Words>
  <Characters>7677</Characters>
  <Application>Microsoft Office Word</Application>
  <DocSecurity>0</DocSecurity>
  <Lines>63</Lines>
  <Paragraphs>18</Paragraphs>
  <ScaleCrop>false</ScaleCrop>
  <Company/>
  <LinksUpToDate>false</LinksUpToDate>
  <CharactersWithSpaces>9005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Барияят</dc:creator>
  <cp:lastModifiedBy>Гость</cp:lastModifiedBy>
  <cp:revision>3</cp:revision>
  <dcterms:created xsi:type="dcterms:W3CDTF">2018-04-13T17:42:00Z</dcterms:created>
  <dcterms:modified xsi:type="dcterms:W3CDTF">2018-04-14T11:05:00Z</dcterms:modified>
</cp:coreProperties>
</file>